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7B3" w:rsidRDefault="00CB17B3" w:rsidP="00CB17B3">
      <w:pPr>
        <w:pStyle w:val="Default"/>
      </w:pPr>
    </w:p>
    <w:p w:rsidR="00CB17B3" w:rsidRDefault="00CB17B3" w:rsidP="00CB17B3">
      <w:pPr>
        <w:pStyle w:val="Default"/>
        <w:spacing w:line="260" w:lineRule="atLeast"/>
        <w:jc w:val="center"/>
        <w:rPr>
          <w:b/>
          <w:bCs/>
          <w:sz w:val="22"/>
          <w:szCs w:val="22"/>
        </w:rPr>
      </w:pPr>
      <w:r>
        <w:t xml:space="preserve"> </w:t>
      </w:r>
      <w:r>
        <w:rPr>
          <w:b/>
          <w:bCs/>
          <w:sz w:val="22"/>
          <w:szCs w:val="22"/>
        </w:rPr>
        <w:t>Boil Water Notice for Community Public Water Systems</w:t>
      </w:r>
    </w:p>
    <w:p w:rsidR="00CB17B3" w:rsidRDefault="00CB17B3" w:rsidP="00CB17B3">
      <w:pPr>
        <w:pStyle w:val="Default"/>
        <w:spacing w:line="260" w:lineRule="atLeast"/>
        <w:jc w:val="center"/>
        <w:rPr>
          <w:b/>
          <w:bCs/>
          <w:sz w:val="22"/>
          <w:szCs w:val="22"/>
        </w:rPr>
      </w:pPr>
      <w:r>
        <w:rPr>
          <w:b/>
          <w:bCs/>
          <w:sz w:val="22"/>
          <w:szCs w:val="22"/>
        </w:rPr>
        <w:t xml:space="preserve"> </w:t>
      </w:r>
      <w:r w:rsidR="004C05D3">
        <w:rPr>
          <w:b/>
          <w:bCs/>
          <w:sz w:val="22"/>
          <w:szCs w:val="22"/>
        </w:rPr>
        <w:t>February 15, 2021</w:t>
      </w:r>
      <w:bookmarkStart w:id="0" w:name="_GoBack"/>
      <w:bookmarkEnd w:id="0"/>
      <w:r>
        <w:rPr>
          <w:b/>
          <w:bCs/>
          <w:sz w:val="22"/>
          <w:szCs w:val="22"/>
        </w:rPr>
        <w:t xml:space="preserve"> </w:t>
      </w:r>
    </w:p>
    <w:p w:rsidR="00CB17B3" w:rsidRDefault="00CB17B3" w:rsidP="00CB17B3">
      <w:pPr>
        <w:pStyle w:val="Default"/>
        <w:spacing w:line="260" w:lineRule="atLeast"/>
        <w:rPr>
          <w:sz w:val="22"/>
          <w:szCs w:val="22"/>
        </w:rPr>
      </w:pPr>
      <w:r>
        <w:rPr>
          <w:sz w:val="22"/>
          <w:szCs w:val="22"/>
        </w:rPr>
        <w:t xml:space="preserve">Due to </w:t>
      </w:r>
      <w:r w:rsidR="009A027A">
        <w:rPr>
          <w:sz w:val="22"/>
          <w:szCs w:val="22"/>
        </w:rPr>
        <w:t>the inability of our supplier, the City of Corsicana</w:t>
      </w:r>
      <w:r>
        <w:rPr>
          <w:sz w:val="22"/>
          <w:szCs w:val="22"/>
        </w:rPr>
        <w:t>,</w:t>
      </w:r>
      <w:r w:rsidR="009A027A">
        <w:rPr>
          <w:sz w:val="22"/>
          <w:szCs w:val="22"/>
        </w:rPr>
        <w:t xml:space="preserve"> to</w:t>
      </w:r>
      <w:r w:rsidR="00C458C4">
        <w:rPr>
          <w:sz w:val="22"/>
          <w:szCs w:val="22"/>
        </w:rPr>
        <w:t xml:space="preserve"> maintain minimum water pressure (20 </w:t>
      </w:r>
      <w:proofErr w:type="spellStart"/>
      <w:r w:rsidR="00C458C4">
        <w:rPr>
          <w:sz w:val="22"/>
          <w:szCs w:val="22"/>
        </w:rPr>
        <w:t>p.s.i</w:t>
      </w:r>
      <w:proofErr w:type="spellEnd"/>
      <w:r w:rsidR="00C458C4">
        <w:rPr>
          <w:sz w:val="22"/>
          <w:szCs w:val="22"/>
        </w:rPr>
        <w:t>.)</w:t>
      </w:r>
      <w:r>
        <w:rPr>
          <w:sz w:val="22"/>
          <w:szCs w:val="22"/>
        </w:rPr>
        <w:t xml:space="preserve"> the Texas Commission on Environmental Quality has required the </w:t>
      </w:r>
      <w:r w:rsidR="00C458C4">
        <w:rPr>
          <w:sz w:val="22"/>
          <w:szCs w:val="22"/>
        </w:rPr>
        <w:t>Chatfield WSC</w:t>
      </w:r>
      <w:r>
        <w:rPr>
          <w:sz w:val="22"/>
          <w:szCs w:val="22"/>
        </w:rPr>
        <w:t xml:space="preserve"> public water system to notify all customers to boil their water prior to consumption (e.g., washing hands/face, brushing teeth, drinking, </w:t>
      </w:r>
      <w:proofErr w:type="spellStart"/>
      <w:r>
        <w:rPr>
          <w:sz w:val="22"/>
          <w:szCs w:val="22"/>
        </w:rPr>
        <w:t>etc</w:t>
      </w:r>
      <w:proofErr w:type="spellEnd"/>
      <w:r>
        <w:rPr>
          <w:sz w:val="22"/>
          <w:szCs w:val="22"/>
        </w:rPr>
        <w:t xml:space="preserve">). Children, seniors, and persons with weakened immune systems are particularly vulnerable to harmful bacteria, and all customers should follow these directions). </w:t>
      </w:r>
    </w:p>
    <w:p w:rsidR="00CB17B3" w:rsidRDefault="00CB17B3" w:rsidP="00CB17B3">
      <w:pPr>
        <w:pStyle w:val="Default"/>
        <w:spacing w:line="260" w:lineRule="atLeast"/>
        <w:rPr>
          <w:sz w:val="22"/>
          <w:szCs w:val="22"/>
        </w:rPr>
      </w:pPr>
    </w:p>
    <w:p w:rsidR="00CB17B3" w:rsidRDefault="00CB17B3" w:rsidP="00CB17B3">
      <w:pPr>
        <w:pStyle w:val="Default"/>
        <w:spacing w:line="260" w:lineRule="atLeast"/>
        <w:rPr>
          <w:sz w:val="22"/>
          <w:szCs w:val="22"/>
        </w:rPr>
      </w:pPr>
      <w:r>
        <w:rPr>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rsidR="00CB17B3" w:rsidRDefault="00CB17B3" w:rsidP="00CB17B3">
      <w:pPr>
        <w:pStyle w:val="Default"/>
        <w:spacing w:line="260" w:lineRule="atLeast"/>
        <w:rPr>
          <w:sz w:val="22"/>
          <w:szCs w:val="22"/>
        </w:rPr>
      </w:pPr>
    </w:p>
    <w:p w:rsidR="00CB17B3" w:rsidRDefault="00CB17B3" w:rsidP="00CB17B3">
      <w:pPr>
        <w:pStyle w:val="Default"/>
        <w:spacing w:line="260" w:lineRule="atLeast"/>
        <w:rPr>
          <w:sz w:val="22"/>
          <w:szCs w:val="22"/>
        </w:rPr>
      </w:pPr>
      <w:r>
        <w:rPr>
          <w:sz w:val="22"/>
          <w:szCs w:val="22"/>
        </w:rPr>
        <w:t xml:space="preserve">In lieu of boiling, individuals may purchase bottled water or obtain water from some other suitable source for drinking water or human consumption purposes. </w:t>
      </w:r>
    </w:p>
    <w:p w:rsidR="00CB17B3" w:rsidRDefault="00CB17B3" w:rsidP="00CB17B3">
      <w:pPr>
        <w:pStyle w:val="Default"/>
        <w:spacing w:line="260" w:lineRule="atLeast"/>
        <w:rPr>
          <w:sz w:val="22"/>
          <w:szCs w:val="22"/>
        </w:rPr>
      </w:pPr>
    </w:p>
    <w:p w:rsidR="00CB17B3" w:rsidRDefault="00CB17B3" w:rsidP="00CB17B3">
      <w:pPr>
        <w:pStyle w:val="Default"/>
        <w:spacing w:line="260" w:lineRule="atLeast"/>
        <w:rPr>
          <w:sz w:val="22"/>
          <w:szCs w:val="22"/>
        </w:rPr>
      </w:pPr>
      <w:r>
        <w:rPr>
          <w:sz w:val="22"/>
          <w:szCs w:val="22"/>
        </w:rPr>
        <w:t xml:space="preserve">When it is no longer necessary to boil the water, the public water system officials will notify customers that the water is safe for drinking water or human consumption purposes. </w:t>
      </w:r>
    </w:p>
    <w:p w:rsidR="00CB17B3" w:rsidRDefault="00CB17B3" w:rsidP="00CB17B3">
      <w:pPr>
        <w:pStyle w:val="Default"/>
        <w:spacing w:line="260" w:lineRule="atLeast"/>
        <w:rPr>
          <w:sz w:val="22"/>
          <w:szCs w:val="22"/>
        </w:rPr>
      </w:pPr>
    </w:p>
    <w:p w:rsidR="00CB17B3" w:rsidRDefault="00CB17B3" w:rsidP="00CB17B3">
      <w:pPr>
        <w:pStyle w:val="Default"/>
        <w:spacing w:line="260" w:lineRule="atLeast"/>
        <w:rPr>
          <w:sz w:val="22"/>
          <w:szCs w:val="22"/>
        </w:rPr>
      </w:pPr>
      <w:r>
        <w:rPr>
          <w:sz w:val="22"/>
          <w:szCs w:val="22"/>
        </w:rPr>
        <w:t xml:space="preserve">Once the boil water notice is no longer in effect, the public water system will issue a notice to customers that rescinds the boil water notice in a manner similar to this notice. </w:t>
      </w:r>
    </w:p>
    <w:p w:rsidR="00CB17B3" w:rsidRDefault="00CB17B3" w:rsidP="00CB17B3">
      <w:pPr>
        <w:pStyle w:val="Default"/>
        <w:spacing w:line="260" w:lineRule="atLeast"/>
        <w:rPr>
          <w:sz w:val="22"/>
          <w:szCs w:val="22"/>
        </w:rPr>
      </w:pPr>
    </w:p>
    <w:p w:rsidR="00CB17B3" w:rsidRDefault="00CB17B3" w:rsidP="00CB17B3">
      <w:pPr>
        <w:pStyle w:val="Default"/>
        <w:spacing w:line="260" w:lineRule="atLeast"/>
        <w:rPr>
          <w:sz w:val="22"/>
          <w:szCs w:val="22"/>
        </w:rPr>
      </w:pPr>
      <w:r>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rsidR="00CB17B3" w:rsidRDefault="00CB17B3" w:rsidP="00CB17B3">
      <w:pPr>
        <w:pStyle w:val="Default"/>
        <w:spacing w:line="260" w:lineRule="atLeast"/>
        <w:rPr>
          <w:sz w:val="22"/>
          <w:szCs w:val="22"/>
        </w:rPr>
      </w:pPr>
    </w:p>
    <w:p w:rsidR="004A726B" w:rsidRDefault="00CB17B3" w:rsidP="00C458C4">
      <w:pPr>
        <w:pStyle w:val="Default"/>
        <w:spacing w:line="260" w:lineRule="atLeast"/>
        <w:rPr>
          <w:sz w:val="22"/>
          <w:szCs w:val="22"/>
        </w:rPr>
      </w:pPr>
      <w:r>
        <w:rPr>
          <w:sz w:val="22"/>
          <w:szCs w:val="22"/>
        </w:rPr>
        <w:t xml:space="preserve">If you have questions concerning this matter, you may contact </w:t>
      </w:r>
      <w:r w:rsidR="00C458C4">
        <w:rPr>
          <w:sz w:val="22"/>
          <w:szCs w:val="22"/>
        </w:rPr>
        <w:t>Jim Metcalfe</w:t>
      </w:r>
      <w:r>
        <w:rPr>
          <w:sz w:val="22"/>
          <w:szCs w:val="22"/>
        </w:rPr>
        <w:t xml:space="preserve"> at </w:t>
      </w:r>
      <w:r w:rsidR="00C458C4">
        <w:rPr>
          <w:sz w:val="22"/>
          <w:szCs w:val="22"/>
        </w:rPr>
        <w:t>(903)654-0364</w:t>
      </w:r>
      <w:r>
        <w:rPr>
          <w:sz w:val="22"/>
          <w:szCs w:val="22"/>
        </w:rPr>
        <w:t xml:space="preserve">. </w:t>
      </w:r>
    </w:p>
    <w:p w:rsidR="00C458C4" w:rsidRPr="00CB17B3" w:rsidRDefault="00C458C4" w:rsidP="00C458C4">
      <w:pPr>
        <w:pStyle w:val="Default"/>
        <w:spacing w:line="260" w:lineRule="atLeast"/>
      </w:pPr>
      <w:r>
        <w:t xml:space="preserve">Please visit the Chatfield WSC website at </w:t>
      </w:r>
      <w:hyperlink r:id="rId8" w:history="1">
        <w:r w:rsidRPr="00CC49A5">
          <w:rPr>
            <w:rStyle w:val="Hyperlink"/>
          </w:rPr>
          <w:t>www.chatfieldwsc.com</w:t>
        </w:r>
      </w:hyperlink>
      <w:r>
        <w:t xml:space="preserve"> and sign up for Alerts. Information will be mass-distributed using the Alerts. This is the most effective method of reaching our customers.</w:t>
      </w:r>
    </w:p>
    <w:sectPr w:rsidR="00C458C4" w:rsidRPr="00CB17B3" w:rsidSect="00CB17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5DC" w:rsidRDefault="00C935DC" w:rsidP="00E52C9A">
      <w:r>
        <w:separator/>
      </w:r>
    </w:p>
  </w:endnote>
  <w:endnote w:type="continuationSeparator" w:id="0">
    <w:p w:rsidR="00C935DC" w:rsidRDefault="00C935DC"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5DC" w:rsidRDefault="00C935DC" w:rsidP="00E52C9A">
      <w:r>
        <w:separator/>
      </w:r>
    </w:p>
  </w:footnote>
  <w:footnote w:type="continuationSeparator" w:id="0">
    <w:p w:rsidR="00C935DC" w:rsidRDefault="00C935DC"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3"/>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C05D3"/>
    <w:rsid w:val="004D2CA6"/>
    <w:rsid w:val="00540447"/>
    <w:rsid w:val="005464F5"/>
    <w:rsid w:val="00550A48"/>
    <w:rsid w:val="0055212A"/>
    <w:rsid w:val="00575D55"/>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D66FD"/>
    <w:rsid w:val="008E33DD"/>
    <w:rsid w:val="008E6CA0"/>
    <w:rsid w:val="008F4441"/>
    <w:rsid w:val="0094541B"/>
    <w:rsid w:val="0097286B"/>
    <w:rsid w:val="00996B99"/>
    <w:rsid w:val="009A027A"/>
    <w:rsid w:val="00A03680"/>
    <w:rsid w:val="00A2193F"/>
    <w:rsid w:val="00A75BA9"/>
    <w:rsid w:val="00AB074C"/>
    <w:rsid w:val="00B3681B"/>
    <w:rsid w:val="00B4403F"/>
    <w:rsid w:val="00B868F1"/>
    <w:rsid w:val="00BE39E1"/>
    <w:rsid w:val="00BF000E"/>
    <w:rsid w:val="00C458C4"/>
    <w:rsid w:val="00C935DC"/>
    <w:rsid w:val="00C95864"/>
    <w:rsid w:val="00CB17B3"/>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D11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63C3"/>
  <w15:chartTrackingRefBased/>
  <w15:docId w15:val="{67BE44C7-DC84-4CEF-8669-99AFC4A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 w:type="character" w:styleId="UnresolvedMention">
    <w:name w:val="Unresolved Mention"/>
    <w:basedOn w:val="DefaultParagraphFont"/>
    <w:uiPriority w:val="99"/>
    <w:semiHidden/>
    <w:unhideWhenUsed/>
    <w:rsid w:val="00C45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fieldws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2C56-8528-4473-83EA-1EF86DA7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Monnie Metcalfe</cp:lastModifiedBy>
  <cp:revision>3</cp:revision>
  <cp:lastPrinted>2018-06-15T13:15:00Z</cp:lastPrinted>
  <dcterms:created xsi:type="dcterms:W3CDTF">2021-02-16T02:22:00Z</dcterms:created>
  <dcterms:modified xsi:type="dcterms:W3CDTF">2021-02-16T02:22:00Z</dcterms:modified>
</cp:coreProperties>
</file>